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7DDD" w14:textId="55C06E66" w:rsidR="001E4807" w:rsidRDefault="009871C6">
      <w:r>
        <w:rPr>
          <w:noProof/>
        </w:rPr>
        <w:drawing>
          <wp:anchor distT="0" distB="0" distL="114300" distR="114300" simplePos="0" relativeHeight="251660288" behindDoc="1" locked="0" layoutInCell="1" allowOverlap="1" wp14:anchorId="677EC8F0" wp14:editId="7F8D60B9">
            <wp:simplePos x="0" y="0"/>
            <wp:positionH relativeFrom="column">
              <wp:posOffset>38100</wp:posOffset>
            </wp:positionH>
            <wp:positionV relativeFrom="paragraph">
              <wp:posOffset>-123825</wp:posOffset>
            </wp:positionV>
            <wp:extent cx="6715125" cy="10163175"/>
            <wp:effectExtent l="0" t="0" r="9525" b="9525"/>
            <wp:wrapNone/>
            <wp:docPr id="1" name="Picture 1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6B46D" w14:textId="5258209C" w:rsidR="00375E42" w:rsidRDefault="007042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7DC2F" wp14:editId="20B2F570">
                <wp:simplePos x="0" y="0"/>
                <wp:positionH relativeFrom="margin">
                  <wp:align>right</wp:align>
                </wp:positionH>
                <wp:positionV relativeFrom="paragraph">
                  <wp:posOffset>942975</wp:posOffset>
                </wp:positionV>
                <wp:extent cx="6629400" cy="790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1EE4F" w14:textId="2A2EE281" w:rsidR="00244AB8" w:rsidRPr="002C7DD7" w:rsidRDefault="00244AB8" w:rsidP="002C7D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Arial,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7DD7">
                              <w:rPr>
                                <w:rFonts w:ascii="Calibri" w:hAnsi="Calibri" w:cs="Arial,Bold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COMPLAINTS PROCEDURE</w:t>
                            </w:r>
                          </w:p>
                          <w:p w14:paraId="52BF4486" w14:textId="77777777" w:rsidR="008930B6" w:rsidRPr="002C7DD7" w:rsidRDefault="008930B6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24A7FD" w14:textId="609905AB" w:rsidR="00244AB8" w:rsidRPr="002C7DD7" w:rsidRDefault="00191270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We want every customer to get a good service, but if we don’t get it right, we want to know so we can do something about it.</w:t>
                            </w:r>
                          </w:p>
                          <w:p w14:paraId="5E4D4E4E" w14:textId="77777777" w:rsidR="00244AB8" w:rsidRPr="002C7DD7" w:rsidRDefault="00244AB8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C1E56B" w14:textId="77777777" w:rsidR="00244AB8" w:rsidRPr="002C7DD7" w:rsidRDefault="00244AB8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We aim to offer you the best possible service, but there may be occasions when you feel you</w:t>
                            </w:r>
                          </w:p>
                          <w:p w14:paraId="678B26F7" w14:textId="37A5D4B4" w:rsidR="00244AB8" w:rsidRPr="002C7DD7" w:rsidRDefault="00244AB8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have cause for co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ncern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. If so, we will always try to resolve the problem quickly and to your</w:t>
                            </w:r>
                          </w:p>
                          <w:p w14:paraId="470EB2AC" w14:textId="3E9D0E00" w:rsidR="00244AB8" w:rsidRPr="002C7DD7" w:rsidRDefault="00244AB8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satisfaction. If you are unhappy with our response, you can take your complaint further</w:t>
                            </w:r>
                            <w:r w:rsid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through our </w:t>
                            </w:r>
                            <w:r w:rsidR="008930B6" w:rsidRPr="002C7DD7"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2C7DD7"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omplaints </w:t>
                            </w:r>
                            <w:r w:rsidR="008930B6" w:rsidRPr="002C7DD7"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2C7DD7"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rocedure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5E5E58" w14:textId="77777777" w:rsidR="00191270" w:rsidRPr="002C7DD7" w:rsidRDefault="00191270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2211CCD9" w14:textId="6D0AB626" w:rsidR="00191270" w:rsidRPr="002C7DD7" w:rsidRDefault="00191270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You can make a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formal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complaint in the following ways:</w:t>
                            </w:r>
                          </w:p>
                          <w:p w14:paraId="7D05E476" w14:textId="77777777" w:rsidR="00191270" w:rsidRPr="002C7DD7" w:rsidRDefault="00191270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1EA243A3" w14:textId="01633F43" w:rsidR="00191270" w:rsidRPr="002C7DD7" w:rsidRDefault="00191270" w:rsidP="001912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Call us on 01909 813456</w:t>
                            </w:r>
                          </w:p>
                          <w:p w14:paraId="315C330C" w14:textId="5B4EFDF5" w:rsidR="00191270" w:rsidRPr="002C7DD7" w:rsidRDefault="00191270" w:rsidP="001912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Email us at </w:t>
                            </w:r>
                            <w:hyperlink r:id="rId9" w:history="1">
                              <w:r w:rsidRPr="002C7DD7">
                                <w:rPr>
                                  <w:rStyle w:val="Hyperlink"/>
                                  <w:rFonts w:ascii="Calibri" w:hAnsi="Calibri" w:cs="Arial"/>
                                  <w:color w:val="4472C4" w:themeColor="accent1"/>
                                  <w:sz w:val="24"/>
                                  <w:szCs w:val="24"/>
                                </w:rPr>
                                <w:t>info@wrightrenewableheating.co.uk</w:t>
                              </w:r>
                            </w:hyperlink>
                            <w:r w:rsidRPr="002C7DD7">
                              <w:rPr>
                                <w:rFonts w:ascii="Calibri" w:hAnsi="Calibri" w:cs="Arial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A52C26" w14:textId="0EE267BD" w:rsidR="00DD11B7" w:rsidRPr="002C7DD7" w:rsidRDefault="00DD11B7" w:rsidP="001912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Write to us at Wright Renewable Heating Ltd, Unit 1 – 5 Claylands Avenue, Worksop, Nottinghamshire, S81 7DJ</w:t>
                            </w:r>
                          </w:p>
                          <w:p w14:paraId="3FB9513B" w14:textId="1CF4F579" w:rsidR="00DD11B7" w:rsidRPr="002C7DD7" w:rsidRDefault="00DD11B7" w:rsidP="001912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Contact us via our website at </w:t>
                            </w:r>
                            <w:hyperlink r:id="rId10" w:history="1">
                              <w:r w:rsidRPr="002C7DD7">
                                <w:rPr>
                                  <w:rStyle w:val="Hyperlink"/>
                                  <w:rFonts w:ascii="Calibri" w:hAnsi="Calibri" w:cs="Arial"/>
                                  <w:color w:val="4472C4" w:themeColor="accent1"/>
                                  <w:sz w:val="24"/>
                                  <w:szCs w:val="24"/>
                                </w:rPr>
                                <w:t>www.wrightrenewableheating.co.uk</w:t>
                              </w:r>
                            </w:hyperlink>
                            <w:r w:rsidRPr="002C7DD7">
                              <w:rPr>
                                <w:rFonts w:ascii="Calibri" w:hAnsi="Calibri" w:cs="Arial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567EE7" w14:textId="77777777" w:rsidR="00DD11B7" w:rsidRPr="002C7DD7" w:rsidRDefault="00DD11B7" w:rsidP="00DD11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158442C3" w14:textId="08060768" w:rsidR="00DD11B7" w:rsidRPr="002C7DD7" w:rsidRDefault="00DD11B7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b/>
                                <w:iCs/>
                                <w:sz w:val="24"/>
                                <w:szCs w:val="24"/>
                              </w:rPr>
                              <w:t>What happens when I complain?</w:t>
                            </w:r>
                          </w:p>
                          <w:p w14:paraId="65EE8AA2" w14:textId="77777777" w:rsidR="008930B6" w:rsidRPr="002C7DD7" w:rsidRDefault="00DD11B7" w:rsidP="007042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bCs/>
                                <w:iCs/>
                                <w:sz w:val="24"/>
                                <w:szCs w:val="24"/>
                              </w:rPr>
                              <w:t>Your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complaint will be received by the Compliance Team, who will log the details of your complaint</w:t>
                            </w:r>
                            <w:r w:rsidR="00244AB8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244AB8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then arrange for 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the appropriate person</w:t>
                            </w:r>
                            <w:r w:rsidR="00244AB8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to investigate and respond to your concerns.</w:t>
                            </w:r>
                            <w:r w:rsidR="00704219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When you raise a complaint, our team will do their best to put things right. </w:t>
                            </w:r>
                          </w:p>
                          <w:p w14:paraId="6A56DFB8" w14:textId="1C3D6680" w:rsidR="00704219" w:rsidRPr="002C7DD7" w:rsidRDefault="00704219" w:rsidP="007042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We aim to resolve your concerns within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DD7">
                              <w:rPr>
                                <w:rFonts w:ascii="Calibri" w:hAnsi="Calibri" w:cs="Arial,Bold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2 weeks</w:t>
                            </w:r>
                            <w:r w:rsidRPr="002C7DD7">
                              <w:rPr>
                                <w:rFonts w:ascii="Calibri" w:hAnsi="Calibri" w:cs="Arial"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Sometimes it may take longer to investigate the matter fully. If that happens, we will let you know within this timeframe that an extension will be required.</w:t>
                            </w:r>
                          </w:p>
                          <w:p w14:paraId="2A1D4519" w14:textId="77777777" w:rsidR="00244AB8" w:rsidRPr="002C7DD7" w:rsidRDefault="00244AB8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3FF093D1" w14:textId="51C5CC22" w:rsidR="00244AB8" w:rsidRPr="002C7DD7" w:rsidRDefault="00244AB8" w:rsidP="00244A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704219" w:rsidRPr="002C7DD7"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n the unlikely event that</w:t>
                            </w:r>
                            <w:r w:rsidRPr="002C7DD7">
                              <w:rPr>
                                <w:rFonts w:ascii="Calibri" w:hAnsi="Calibri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 are still not happy</w:t>
                            </w:r>
                          </w:p>
                          <w:p w14:paraId="7B453FDE" w14:textId="39B44461" w:rsidR="00244AB8" w:rsidRPr="002C7DD7" w:rsidRDefault="00244AB8" w:rsidP="001912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If after t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he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review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response</w:t>
                            </w: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you are still not satisfied, you can </w:t>
                            </w:r>
                            <w:r w:rsidR="00704219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contact the relevant Ombudsman:</w:t>
                            </w:r>
                          </w:p>
                          <w:p w14:paraId="43BE13F7" w14:textId="77777777" w:rsidR="00704219" w:rsidRPr="002C7DD7" w:rsidRDefault="00704219" w:rsidP="001912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0FE2F4BC" w14:textId="77777777" w:rsidR="00704219" w:rsidRPr="002C7DD7" w:rsidRDefault="00704219" w:rsidP="007042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Self-Funded Works:</w:t>
                            </w:r>
                          </w:p>
                          <w:p w14:paraId="1537DC5E" w14:textId="255F1E29" w:rsidR="00704219" w:rsidRPr="002C7DD7" w:rsidRDefault="006516CB" w:rsidP="007042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704219" w:rsidRPr="002C7DD7">
                                <w:rPr>
                                  <w:color w:val="4472C4" w:themeColor="accent1"/>
                                  <w:sz w:val="24"/>
                                  <w:szCs w:val="24"/>
                                  <w:u w:val="single"/>
                                </w:rPr>
                                <w:t>How To Complain - Consumers - Renewable Energy Consumer Code (RECC)</w:t>
                              </w:r>
                            </w:hyperlink>
                            <w:r w:rsidR="008930B6" w:rsidRPr="002C7DD7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30B6" w:rsidRPr="002C7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30B6" w:rsidRPr="002C7DD7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0207 981 0850</w:t>
                            </w:r>
                          </w:p>
                          <w:p w14:paraId="234764E6" w14:textId="1A6810F4" w:rsidR="008930B6" w:rsidRPr="002C7DD7" w:rsidRDefault="006516CB" w:rsidP="007042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8930B6" w:rsidRPr="002C7DD7">
                                <w:rPr>
                                  <w:rStyle w:val="Hyperlink"/>
                                  <w:rFonts w:ascii="Calibri" w:hAnsi="Calibri" w:cs="Arial"/>
                                  <w:color w:val="4472C4" w:themeColor="accent1"/>
                                  <w:sz w:val="24"/>
                                  <w:szCs w:val="24"/>
                                </w:rPr>
                                <w:t>www.hiesscheme.org.uk/contact</w:t>
                              </w:r>
                            </w:hyperlink>
                            <w:r w:rsidR="008930B6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0344 324 5242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AE64C3" w14:textId="054A9CA5" w:rsidR="008930B6" w:rsidRPr="002C7DD7" w:rsidRDefault="006516CB" w:rsidP="007042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8930B6" w:rsidRPr="002C7DD7">
                                <w:rPr>
                                  <w:rStyle w:val="Hyperlink"/>
                                  <w:rFonts w:ascii="Calibri" w:hAnsi="Calibri" w:cs="Arial"/>
                                  <w:color w:val="4472C4" w:themeColor="accent1"/>
                                  <w:sz w:val="24"/>
                                  <w:szCs w:val="24"/>
                                </w:rPr>
                                <w:t>www.mcscertified.com/complaints-compliance</w:t>
                              </w:r>
                            </w:hyperlink>
                            <w:r w:rsidR="008930B6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0333 103 8130</w:t>
                            </w:r>
                            <w:r w:rsidR="008930B6" w:rsidRPr="002C7DD7">
                              <w:rPr>
                                <w:rFonts w:ascii="Calibri" w:hAnsi="Calibri" w:cs="Arial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792219" w14:textId="77777777" w:rsidR="00704219" w:rsidRPr="002C7DD7" w:rsidRDefault="00704219" w:rsidP="008930B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351F7491" w14:textId="77777777" w:rsidR="00704219" w:rsidRPr="002C7DD7" w:rsidRDefault="00704219" w:rsidP="007042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ECO4 Funded Works:</w:t>
                            </w:r>
                          </w:p>
                          <w:p w14:paraId="2619DCDE" w14:textId="56FD5EA3" w:rsidR="00704219" w:rsidRPr="002C7DD7" w:rsidRDefault="00704219" w:rsidP="007042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4" w:history="1">
                              <w:r w:rsidRPr="002C7DD7">
                                <w:rPr>
                                  <w:rStyle w:val="Hyperlink"/>
                                  <w:rFonts w:ascii="Calibri" w:hAnsi="Calibri" w:cs="Arial"/>
                                  <w:color w:val="4472C4" w:themeColor="accent1"/>
                                  <w:sz w:val="24"/>
                                  <w:szCs w:val="24"/>
                                </w:rPr>
                                <w:t>www.ofgem.gov.uk/eco4-complaints-process</w:t>
                              </w:r>
                            </w:hyperlink>
                            <w:r w:rsidR="002C7DD7"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C7DD7" w:rsidRPr="002C7DD7">
                              <w:rPr>
                                <w:rFonts w:ascii="Calibri" w:hAnsi="Calibri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020 7901 7295</w:t>
                            </w:r>
                            <w:r w:rsidRPr="002C7DD7">
                              <w:rPr>
                                <w:rFonts w:ascii="Calibri" w:hAnsi="Calibri" w:cs="Arial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81C11F" w14:textId="77777777" w:rsidR="00704219" w:rsidRPr="002C7DD7" w:rsidRDefault="00704219" w:rsidP="0070421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8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50F43684" w14:textId="4863CB9C" w:rsidR="00704219" w:rsidRPr="002C7DD7" w:rsidRDefault="00704219" w:rsidP="007042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Local Authority &amp; Housing Association Tenants:</w:t>
                            </w:r>
                          </w:p>
                          <w:p w14:paraId="3951BBB5" w14:textId="6D14D2BC" w:rsidR="00704219" w:rsidRPr="002C7DD7" w:rsidRDefault="00704219" w:rsidP="007042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2C7DD7">
                              <w:rPr>
                                <w:rFonts w:ascii="Calibri" w:hAnsi="Calibri" w:cs="Arial"/>
                                <w:color w:val="4472C4" w:themeColor="accent1"/>
                                <w:sz w:val="24"/>
                                <w:szCs w:val="24"/>
                              </w:rPr>
                              <w:t>Contact your Local Authority or Housing Association Landlord</w:t>
                            </w:r>
                          </w:p>
                          <w:p w14:paraId="1C258125" w14:textId="0C1A846D" w:rsidR="009871C6" w:rsidRDefault="00987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7D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74.25pt;width:522pt;height:6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2pDQIAAPc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" stroked="f">
                <v:textbox>
                  <w:txbxContent>
                    <w:p w14:paraId="69B1EE4F" w14:textId="2A2EE281" w:rsidR="00244AB8" w:rsidRPr="002C7DD7" w:rsidRDefault="00244AB8" w:rsidP="002C7D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Arial,Bold"/>
                          <w:b/>
                          <w:bCs/>
                          <w:sz w:val="32"/>
                          <w:szCs w:val="32"/>
                        </w:rPr>
                      </w:pPr>
                      <w:r w:rsidRPr="002C7DD7">
                        <w:rPr>
                          <w:rFonts w:ascii="Calibri" w:hAnsi="Calibri" w:cs="Arial,Bold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COMPLAINTS PROCEDURE</w:t>
                      </w:r>
                    </w:p>
                    <w:p w14:paraId="52BF4486" w14:textId="77777777" w:rsidR="008930B6" w:rsidRPr="002C7DD7" w:rsidRDefault="008930B6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24A7FD" w14:textId="609905AB" w:rsidR="00244AB8" w:rsidRPr="002C7DD7" w:rsidRDefault="00191270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  <w:t>We want every customer to get a good service, but if we don’t get it right, we want to know so we can do something about it.</w:t>
                      </w:r>
                    </w:p>
                    <w:p w14:paraId="5E4D4E4E" w14:textId="77777777" w:rsidR="00244AB8" w:rsidRPr="002C7DD7" w:rsidRDefault="00244AB8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C1E56B" w14:textId="77777777" w:rsidR="00244AB8" w:rsidRPr="002C7DD7" w:rsidRDefault="00244AB8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We aim to offer you the best possible service, but there may be occasions when you feel </w:t>
                      </w:r>
                      <w:proofErr w:type="gramStart"/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you</w:t>
                      </w:r>
                      <w:proofErr w:type="gramEnd"/>
                    </w:p>
                    <w:p w14:paraId="678B26F7" w14:textId="37A5D4B4" w:rsidR="00244AB8" w:rsidRPr="002C7DD7" w:rsidRDefault="00244AB8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have cause for co</w:t>
                      </w:r>
                      <w:r w:rsidR="008930B6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ncern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. If so, we will always try to resolve the problem quickly and to your</w:t>
                      </w:r>
                    </w:p>
                    <w:p w14:paraId="470EB2AC" w14:textId="3E9D0E00" w:rsidR="00244AB8" w:rsidRPr="002C7DD7" w:rsidRDefault="00244AB8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satisfaction. If you are unhappy with our response, you can take your complaint further</w:t>
                      </w:r>
                      <w:r w:rsid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through our </w:t>
                      </w:r>
                      <w:r w:rsidR="008930B6" w:rsidRPr="002C7DD7"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2C7DD7"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  <w:t xml:space="preserve">omplaints </w:t>
                      </w:r>
                      <w:r w:rsidR="008930B6" w:rsidRPr="002C7DD7"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2C7DD7"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  <w:t>rocedure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.</w:t>
                      </w:r>
                    </w:p>
                    <w:p w14:paraId="3E5E5E58" w14:textId="77777777" w:rsidR="00191270" w:rsidRPr="002C7DD7" w:rsidRDefault="00191270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2211CCD9" w14:textId="6D0AB626" w:rsidR="00191270" w:rsidRPr="002C7DD7" w:rsidRDefault="00191270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You can make a</w:t>
                      </w:r>
                      <w:r w:rsidR="008930B6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formal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complaint in the following ways:</w:t>
                      </w:r>
                    </w:p>
                    <w:p w14:paraId="7D05E476" w14:textId="77777777" w:rsidR="00191270" w:rsidRPr="002C7DD7" w:rsidRDefault="00191270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1EA243A3" w14:textId="01633F43" w:rsidR="00191270" w:rsidRPr="002C7DD7" w:rsidRDefault="00191270" w:rsidP="001912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Call us on 01909 </w:t>
                      </w:r>
                      <w:proofErr w:type="gramStart"/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813456</w:t>
                      </w:r>
                      <w:proofErr w:type="gramEnd"/>
                    </w:p>
                    <w:p w14:paraId="315C330C" w14:textId="5B4EFDF5" w:rsidR="00191270" w:rsidRPr="002C7DD7" w:rsidRDefault="00191270" w:rsidP="001912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Email us at </w:t>
                      </w:r>
                      <w:hyperlink r:id="rId15" w:history="1">
                        <w:r w:rsidRPr="002C7DD7">
                          <w:rPr>
                            <w:rStyle w:val="Hyperlink"/>
                            <w:rFonts w:ascii="Calibri" w:hAnsi="Calibri" w:cs="Arial"/>
                            <w:color w:val="4472C4" w:themeColor="accent1"/>
                            <w:sz w:val="24"/>
                            <w:szCs w:val="24"/>
                          </w:rPr>
                          <w:t>info@wrightrenewableheating.co.uk</w:t>
                        </w:r>
                      </w:hyperlink>
                      <w:r w:rsidRPr="002C7DD7">
                        <w:rPr>
                          <w:rFonts w:ascii="Calibri" w:hAnsi="Calibri" w:cs="Arial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A52C26" w14:textId="0EE267BD" w:rsidR="00DD11B7" w:rsidRPr="002C7DD7" w:rsidRDefault="00DD11B7" w:rsidP="001912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Write to us at Wright Renewable Heating Ltd, Unit 1 – 5 </w:t>
                      </w:r>
                      <w:proofErr w:type="spellStart"/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Claylands</w:t>
                      </w:r>
                      <w:proofErr w:type="spellEnd"/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Avenue, Worksop, Nottinghamshire, S81 </w:t>
                      </w:r>
                      <w:proofErr w:type="gramStart"/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7DJ</w:t>
                      </w:r>
                      <w:proofErr w:type="gramEnd"/>
                    </w:p>
                    <w:p w14:paraId="3FB9513B" w14:textId="1CF4F579" w:rsidR="00DD11B7" w:rsidRPr="002C7DD7" w:rsidRDefault="00DD11B7" w:rsidP="001912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Contact us via our website at </w:t>
                      </w:r>
                      <w:hyperlink r:id="rId16" w:history="1">
                        <w:r w:rsidRPr="002C7DD7">
                          <w:rPr>
                            <w:rStyle w:val="Hyperlink"/>
                            <w:rFonts w:ascii="Calibri" w:hAnsi="Calibri" w:cs="Arial"/>
                            <w:color w:val="4472C4" w:themeColor="accent1"/>
                            <w:sz w:val="24"/>
                            <w:szCs w:val="24"/>
                          </w:rPr>
                          <w:t>www.wrightrenewableheating.co.uk</w:t>
                        </w:r>
                      </w:hyperlink>
                      <w:r w:rsidRPr="002C7DD7">
                        <w:rPr>
                          <w:rFonts w:ascii="Calibri" w:hAnsi="Calibri" w:cs="Arial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567EE7" w14:textId="77777777" w:rsidR="00DD11B7" w:rsidRPr="002C7DD7" w:rsidRDefault="00DD11B7" w:rsidP="00DD11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158442C3" w14:textId="08060768" w:rsidR="00DD11B7" w:rsidRPr="002C7DD7" w:rsidRDefault="00DD11B7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b/>
                          <w:iCs/>
                          <w:sz w:val="24"/>
                          <w:szCs w:val="24"/>
                        </w:rPr>
                        <w:t>What happens when I complain?</w:t>
                      </w:r>
                    </w:p>
                    <w:p w14:paraId="65EE8AA2" w14:textId="77777777" w:rsidR="008930B6" w:rsidRPr="002C7DD7" w:rsidRDefault="00DD11B7" w:rsidP="007042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bCs/>
                          <w:iCs/>
                          <w:sz w:val="24"/>
                          <w:szCs w:val="24"/>
                        </w:rPr>
                        <w:t>Your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complaint will be received by the Compliance Team, who will log the details of your complaint</w:t>
                      </w:r>
                      <w:r w:rsidR="00244AB8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and </w:t>
                      </w:r>
                      <w:r w:rsidR="00244AB8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then arrange for 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the appropriate person</w:t>
                      </w:r>
                      <w:r w:rsidR="00244AB8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to investigate and respond to your concerns.</w:t>
                      </w:r>
                      <w:r w:rsidR="00704219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="00704219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When you raise a complaint, our team will do their best to put things right. </w:t>
                      </w:r>
                    </w:p>
                    <w:p w14:paraId="6A56DFB8" w14:textId="1C3D6680" w:rsidR="00704219" w:rsidRPr="002C7DD7" w:rsidRDefault="00704219" w:rsidP="007042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We aim to resolve your concerns within</w:t>
                      </w:r>
                      <w:r w:rsidR="008930B6" w:rsidRPr="002C7DD7">
                        <w:rPr>
                          <w:rFonts w:ascii="Calibri" w:hAnsi="Calibri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2C7DD7">
                        <w:rPr>
                          <w:rFonts w:ascii="Calibri" w:hAnsi="Calibri" w:cs="Arial,Bold"/>
                          <w:b/>
                          <w:bCs/>
                          <w:iCs/>
                          <w:sz w:val="24"/>
                          <w:szCs w:val="24"/>
                        </w:rPr>
                        <w:t>2 weeks</w:t>
                      </w:r>
                      <w:r w:rsidRPr="002C7DD7">
                        <w:rPr>
                          <w:rFonts w:ascii="Calibri" w:hAnsi="Calibri" w:cs="Arial"/>
                          <w:i/>
                          <w:sz w:val="24"/>
                          <w:szCs w:val="24"/>
                        </w:rPr>
                        <w:t xml:space="preserve">. 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Sometimes it may take longer to investigate the matter fully. If that happens, we will let you know within this timeframe that an extension will be required.</w:t>
                      </w:r>
                    </w:p>
                    <w:p w14:paraId="2A1D4519" w14:textId="77777777" w:rsidR="00244AB8" w:rsidRPr="002C7DD7" w:rsidRDefault="00244AB8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3FF093D1" w14:textId="51C5CC22" w:rsidR="00244AB8" w:rsidRPr="002C7DD7" w:rsidRDefault="00244AB8" w:rsidP="00244A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704219" w:rsidRPr="002C7DD7"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  <w:t>n the unlikely event that</w:t>
                      </w:r>
                      <w:r w:rsidRPr="002C7DD7">
                        <w:rPr>
                          <w:rFonts w:ascii="Calibri" w:hAnsi="Calibri" w:cs="Arial,Bold"/>
                          <w:b/>
                          <w:bCs/>
                          <w:sz w:val="24"/>
                          <w:szCs w:val="24"/>
                        </w:rPr>
                        <w:t xml:space="preserve"> you are still not happy</w:t>
                      </w:r>
                    </w:p>
                    <w:p w14:paraId="7B453FDE" w14:textId="39B44461" w:rsidR="00244AB8" w:rsidRPr="002C7DD7" w:rsidRDefault="00244AB8" w:rsidP="001912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If after t</w:t>
                      </w:r>
                      <w:r w:rsidR="008930B6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he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review</w:t>
                      </w:r>
                      <w:r w:rsidR="008930B6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response</w:t>
                      </w: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you are still not satisfied, you can </w:t>
                      </w:r>
                      <w:r w:rsidR="00704219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contact the relevant Ombudsman:</w:t>
                      </w:r>
                    </w:p>
                    <w:p w14:paraId="43BE13F7" w14:textId="77777777" w:rsidR="00704219" w:rsidRPr="002C7DD7" w:rsidRDefault="00704219" w:rsidP="001912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0FE2F4BC" w14:textId="77777777" w:rsidR="00704219" w:rsidRPr="002C7DD7" w:rsidRDefault="00704219" w:rsidP="007042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Self-Funded Works:</w:t>
                      </w:r>
                    </w:p>
                    <w:p w14:paraId="1537DC5E" w14:textId="255F1E29" w:rsidR="00704219" w:rsidRPr="002C7DD7" w:rsidRDefault="00704219" w:rsidP="007042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hyperlink r:id="rId17" w:history="1">
                        <w:r w:rsidRPr="002C7DD7">
                          <w:rPr>
                            <w:color w:val="4472C4" w:themeColor="accent1"/>
                            <w:sz w:val="24"/>
                            <w:szCs w:val="24"/>
                            <w:u w:val="single"/>
                          </w:rPr>
                          <w:t>How To Complain - Consumers - Renewable Energy Consumer Code (RECC)</w:t>
                        </w:r>
                      </w:hyperlink>
                      <w:r w:rsidR="008930B6" w:rsidRPr="002C7DD7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="008930B6" w:rsidRPr="002C7DD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30B6" w:rsidRPr="002C7DD7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0207 981 0850</w:t>
                      </w:r>
                    </w:p>
                    <w:p w14:paraId="234764E6" w14:textId="1A6810F4" w:rsidR="008930B6" w:rsidRPr="002C7DD7" w:rsidRDefault="008930B6" w:rsidP="007042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hyperlink r:id="rId18" w:history="1">
                        <w:r w:rsidRPr="002C7DD7">
                          <w:rPr>
                            <w:rStyle w:val="Hyperlink"/>
                            <w:rFonts w:ascii="Calibri" w:hAnsi="Calibri" w:cs="Arial"/>
                            <w:color w:val="4472C4" w:themeColor="accent1"/>
                            <w:sz w:val="24"/>
                            <w:szCs w:val="24"/>
                          </w:rPr>
                          <w:t>www.hiesscheme.org.uk/contact</w:t>
                        </w:r>
                      </w:hyperlink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 </w:t>
                      </w:r>
                      <w:r w:rsidRPr="002C7DD7">
                        <w:rPr>
                          <w:rFonts w:ascii="Calibri" w:hAnsi="Calibri" w:cs="Arial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0344 324 5242</w:t>
                      </w:r>
                      <w:r w:rsidRPr="002C7DD7">
                        <w:rPr>
                          <w:rFonts w:ascii="Calibri" w:hAnsi="Calibri" w:cs="Arial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AE64C3" w14:textId="054A9CA5" w:rsidR="008930B6" w:rsidRPr="002C7DD7" w:rsidRDefault="008930B6" w:rsidP="007042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hyperlink r:id="rId19" w:history="1">
                        <w:r w:rsidRPr="002C7DD7">
                          <w:rPr>
                            <w:rStyle w:val="Hyperlink"/>
                            <w:rFonts w:ascii="Calibri" w:hAnsi="Calibri" w:cs="Arial"/>
                            <w:color w:val="4472C4" w:themeColor="accent1"/>
                            <w:sz w:val="24"/>
                            <w:szCs w:val="24"/>
                          </w:rPr>
                          <w:t>www.</w:t>
                        </w:r>
                        <w:r w:rsidRPr="002C7DD7">
                          <w:rPr>
                            <w:rStyle w:val="Hyperlink"/>
                            <w:rFonts w:ascii="Calibri" w:hAnsi="Calibri" w:cs="Arial"/>
                            <w:color w:val="4472C4" w:themeColor="accent1"/>
                            <w:sz w:val="24"/>
                            <w:szCs w:val="24"/>
                          </w:rPr>
                          <w:t>mcscertified.com/complaints-compliance</w:t>
                        </w:r>
                      </w:hyperlink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 </w:t>
                      </w:r>
                      <w:r w:rsidRPr="002C7DD7">
                        <w:rPr>
                          <w:rFonts w:ascii="Calibri" w:hAnsi="Calibri" w:cs="Arial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0333 103 8130</w:t>
                      </w:r>
                      <w:r w:rsidRPr="002C7DD7">
                        <w:rPr>
                          <w:rFonts w:ascii="Calibri" w:hAnsi="Calibri" w:cs="Arial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792219" w14:textId="77777777" w:rsidR="00704219" w:rsidRPr="002C7DD7" w:rsidRDefault="00704219" w:rsidP="008930B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351F7491" w14:textId="77777777" w:rsidR="00704219" w:rsidRPr="002C7DD7" w:rsidRDefault="00704219" w:rsidP="007042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ECO4 Funded Works:</w:t>
                      </w:r>
                    </w:p>
                    <w:p w14:paraId="2619DCDE" w14:textId="56FD5EA3" w:rsidR="00704219" w:rsidRPr="002C7DD7" w:rsidRDefault="00704219" w:rsidP="007042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 </w:t>
                      </w:r>
                      <w:hyperlink r:id="rId20" w:history="1">
                        <w:r w:rsidRPr="002C7DD7">
                          <w:rPr>
                            <w:rStyle w:val="Hyperlink"/>
                            <w:rFonts w:ascii="Calibri" w:hAnsi="Calibri" w:cs="Arial"/>
                            <w:color w:val="4472C4" w:themeColor="accent1"/>
                            <w:sz w:val="24"/>
                            <w:szCs w:val="24"/>
                          </w:rPr>
                          <w:t>www.ofgem.gov.uk/eco4-complaints-process</w:t>
                        </w:r>
                      </w:hyperlink>
                      <w:r w:rsidR="002C7DD7"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 </w:t>
                      </w:r>
                      <w:r w:rsidR="002C7DD7" w:rsidRPr="002C7DD7">
                        <w:rPr>
                          <w:rFonts w:ascii="Calibri" w:hAnsi="Calibri" w:cs="Arial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020 7901 7295</w:t>
                      </w:r>
                      <w:r w:rsidRPr="002C7DD7">
                        <w:rPr>
                          <w:rFonts w:ascii="Calibri" w:hAnsi="Calibri" w:cs="Arial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81C11F" w14:textId="77777777" w:rsidR="00704219" w:rsidRPr="002C7DD7" w:rsidRDefault="00704219" w:rsidP="0070421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8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50F43684" w14:textId="4863CB9C" w:rsidR="00704219" w:rsidRPr="002C7DD7" w:rsidRDefault="00704219" w:rsidP="007042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sz w:val="24"/>
                          <w:szCs w:val="24"/>
                        </w:rPr>
                        <w:t>Local Authority &amp; Housing Association Tenants:</w:t>
                      </w:r>
                    </w:p>
                    <w:p w14:paraId="3951BBB5" w14:textId="6D14D2BC" w:rsidR="00704219" w:rsidRPr="002C7DD7" w:rsidRDefault="00704219" w:rsidP="007042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color w:val="4472C4" w:themeColor="accent1"/>
                          <w:sz w:val="24"/>
                          <w:szCs w:val="24"/>
                        </w:rPr>
                      </w:pPr>
                      <w:r w:rsidRPr="002C7DD7">
                        <w:rPr>
                          <w:rFonts w:ascii="Calibri" w:hAnsi="Calibri" w:cs="Arial"/>
                          <w:color w:val="4472C4" w:themeColor="accent1"/>
                          <w:sz w:val="24"/>
                          <w:szCs w:val="24"/>
                        </w:rPr>
                        <w:t>Contact your Local Authority or Housing Association Landlord</w:t>
                      </w:r>
                    </w:p>
                    <w:p w14:paraId="1C258125" w14:textId="0C1A846D" w:rsidR="009871C6" w:rsidRDefault="009871C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75E42" w:rsidSect="003A6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5945"/>
    <w:multiLevelType w:val="hybridMultilevel"/>
    <w:tmpl w:val="CD526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1BF3"/>
    <w:multiLevelType w:val="hybridMultilevel"/>
    <w:tmpl w:val="DE0AB8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8F3CEB"/>
    <w:multiLevelType w:val="hybridMultilevel"/>
    <w:tmpl w:val="96BC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0A1F"/>
    <w:multiLevelType w:val="hybridMultilevel"/>
    <w:tmpl w:val="DCF0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84CA3"/>
    <w:multiLevelType w:val="hybridMultilevel"/>
    <w:tmpl w:val="A03A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F5952"/>
    <w:multiLevelType w:val="hybridMultilevel"/>
    <w:tmpl w:val="C9A8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41B5"/>
    <w:multiLevelType w:val="hybridMultilevel"/>
    <w:tmpl w:val="EF38D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866881">
    <w:abstractNumId w:val="5"/>
  </w:num>
  <w:num w:numId="2" w16cid:durableId="943074947">
    <w:abstractNumId w:val="2"/>
  </w:num>
  <w:num w:numId="3" w16cid:durableId="163788585">
    <w:abstractNumId w:val="4"/>
  </w:num>
  <w:num w:numId="4" w16cid:durableId="1871993353">
    <w:abstractNumId w:val="0"/>
  </w:num>
  <w:num w:numId="5" w16cid:durableId="1977833606">
    <w:abstractNumId w:val="3"/>
  </w:num>
  <w:num w:numId="6" w16cid:durableId="933442499">
    <w:abstractNumId w:val="6"/>
  </w:num>
  <w:num w:numId="7" w16cid:durableId="196589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A9"/>
    <w:rsid w:val="000057B9"/>
    <w:rsid w:val="00033A70"/>
    <w:rsid w:val="00043179"/>
    <w:rsid w:val="00044C94"/>
    <w:rsid w:val="000517FD"/>
    <w:rsid w:val="00055AB2"/>
    <w:rsid w:val="0007282C"/>
    <w:rsid w:val="000C76E2"/>
    <w:rsid w:val="000D2A2B"/>
    <w:rsid w:val="00101419"/>
    <w:rsid w:val="001269C2"/>
    <w:rsid w:val="00157058"/>
    <w:rsid w:val="00163A92"/>
    <w:rsid w:val="00167115"/>
    <w:rsid w:val="00191270"/>
    <w:rsid w:val="00193697"/>
    <w:rsid w:val="001B19E3"/>
    <w:rsid w:val="001C396B"/>
    <w:rsid w:val="001E4807"/>
    <w:rsid w:val="00211F95"/>
    <w:rsid w:val="00213C96"/>
    <w:rsid w:val="00230FF2"/>
    <w:rsid w:val="00244AB8"/>
    <w:rsid w:val="002501FF"/>
    <w:rsid w:val="00262DDE"/>
    <w:rsid w:val="00291789"/>
    <w:rsid w:val="002942ED"/>
    <w:rsid w:val="00296353"/>
    <w:rsid w:val="002B4ADB"/>
    <w:rsid w:val="002C3C06"/>
    <w:rsid w:val="002C7DD7"/>
    <w:rsid w:val="002F3EA3"/>
    <w:rsid w:val="00322002"/>
    <w:rsid w:val="00323F79"/>
    <w:rsid w:val="00335065"/>
    <w:rsid w:val="003402F5"/>
    <w:rsid w:val="00355345"/>
    <w:rsid w:val="00375E42"/>
    <w:rsid w:val="00380A67"/>
    <w:rsid w:val="003925A2"/>
    <w:rsid w:val="003A6E48"/>
    <w:rsid w:val="003B1BC5"/>
    <w:rsid w:val="003B7A30"/>
    <w:rsid w:val="003F3501"/>
    <w:rsid w:val="004202A9"/>
    <w:rsid w:val="004368E4"/>
    <w:rsid w:val="00441592"/>
    <w:rsid w:val="00441B01"/>
    <w:rsid w:val="004513AA"/>
    <w:rsid w:val="00473141"/>
    <w:rsid w:val="00473517"/>
    <w:rsid w:val="004A494D"/>
    <w:rsid w:val="004B093E"/>
    <w:rsid w:val="004F26C1"/>
    <w:rsid w:val="004F60B1"/>
    <w:rsid w:val="005063FA"/>
    <w:rsid w:val="00507846"/>
    <w:rsid w:val="0056039A"/>
    <w:rsid w:val="00561439"/>
    <w:rsid w:val="005652DF"/>
    <w:rsid w:val="00566F8B"/>
    <w:rsid w:val="00577959"/>
    <w:rsid w:val="00581F40"/>
    <w:rsid w:val="005A7D69"/>
    <w:rsid w:val="005D250F"/>
    <w:rsid w:val="005E6DAF"/>
    <w:rsid w:val="006516CB"/>
    <w:rsid w:val="00654213"/>
    <w:rsid w:val="006D68E7"/>
    <w:rsid w:val="006E0C1A"/>
    <w:rsid w:val="00704219"/>
    <w:rsid w:val="0072065A"/>
    <w:rsid w:val="007641E8"/>
    <w:rsid w:val="00766AC2"/>
    <w:rsid w:val="007744F5"/>
    <w:rsid w:val="00777880"/>
    <w:rsid w:val="00780AF6"/>
    <w:rsid w:val="007850E2"/>
    <w:rsid w:val="0078538B"/>
    <w:rsid w:val="00792EF2"/>
    <w:rsid w:val="00815A3D"/>
    <w:rsid w:val="008312A4"/>
    <w:rsid w:val="008438D4"/>
    <w:rsid w:val="00854AD3"/>
    <w:rsid w:val="00880900"/>
    <w:rsid w:val="008930B6"/>
    <w:rsid w:val="008A32E0"/>
    <w:rsid w:val="008E61FB"/>
    <w:rsid w:val="00900D8F"/>
    <w:rsid w:val="00907125"/>
    <w:rsid w:val="00912C8E"/>
    <w:rsid w:val="009278C2"/>
    <w:rsid w:val="00930EE3"/>
    <w:rsid w:val="0093221E"/>
    <w:rsid w:val="0093773A"/>
    <w:rsid w:val="009871C6"/>
    <w:rsid w:val="00987ADF"/>
    <w:rsid w:val="009A5B7E"/>
    <w:rsid w:val="009B3B87"/>
    <w:rsid w:val="009D20D3"/>
    <w:rsid w:val="009F4805"/>
    <w:rsid w:val="00A21D9D"/>
    <w:rsid w:val="00A263A8"/>
    <w:rsid w:val="00A527C4"/>
    <w:rsid w:val="00A65C21"/>
    <w:rsid w:val="00A77018"/>
    <w:rsid w:val="00A86F3A"/>
    <w:rsid w:val="00A94318"/>
    <w:rsid w:val="00AB5B74"/>
    <w:rsid w:val="00AC7577"/>
    <w:rsid w:val="00AF0C06"/>
    <w:rsid w:val="00B00B05"/>
    <w:rsid w:val="00B35594"/>
    <w:rsid w:val="00B47945"/>
    <w:rsid w:val="00B6000A"/>
    <w:rsid w:val="00BA3DD4"/>
    <w:rsid w:val="00BA7362"/>
    <w:rsid w:val="00BD0B62"/>
    <w:rsid w:val="00C37A6B"/>
    <w:rsid w:val="00C42F68"/>
    <w:rsid w:val="00C76D0E"/>
    <w:rsid w:val="00C77FCB"/>
    <w:rsid w:val="00C836E3"/>
    <w:rsid w:val="00C942FE"/>
    <w:rsid w:val="00CA2431"/>
    <w:rsid w:val="00CE662F"/>
    <w:rsid w:val="00D11B0A"/>
    <w:rsid w:val="00D324EA"/>
    <w:rsid w:val="00D479E5"/>
    <w:rsid w:val="00D52989"/>
    <w:rsid w:val="00D72DE8"/>
    <w:rsid w:val="00D84233"/>
    <w:rsid w:val="00D93EB3"/>
    <w:rsid w:val="00DB1311"/>
    <w:rsid w:val="00DC4552"/>
    <w:rsid w:val="00DC6640"/>
    <w:rsid w:val="00DD11B7"/>
    <w:rsid w:val="00DD2F3C"/>
    <w:rsid w:val="00DF5052"/>
    <w:rsid w:val="00E05596"/>
    <w:rsid w:val="00E1316A"/>
    <w:rsid w:val="00E25410"/>
    <w:rsid w:val="00E37E24"/>
    <w:rsid w:val="00E501F4"/>
    <w:rsid w:val="00E513EF"/>
    <w:rsid w:val="00E80918"/>
    <w:rsid w:val="00EA0204"/>
    <w:rsid w:val="00ED08DF"/>
    <w:rsid w:val="00ED7AF1"/>
    <w:rsid w:val="00EE6D25"/>
    <w:rsid w:val="00F11FFB"/>
    <w:rsid w:val="00F2164E"/>
    <w:rsid w:val="00F34419"/>
    <w:rsid w:val="00F37ECA"/>
    <w:rsid w:val="00F41BA8"/>
    <w:rsid w:val="00F450A1"/>
    <w:rsid w:val="00F61C92"/>
    <w:rsid w:val="00F82CAB"/>
    <w:rsid w:val="00F84619"/>
    <w:rsid w:val="00FB71CC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E3B8"/>
  <w15:chartTrackingRefBased/>
  <w15:docId w15:val="{2A7FC0C7-8A4F-4C83-9036-EBF79C4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cscertified.com/complaints-compliance" TargetMode="External"/><Relationship Id="rId18" Type="http://schemas.openxmlformats.org/officeDocument/2006/relationships/hyperlink" Target="http://www.hiesscheme.org.uk/contac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hiesscheme.org.uk/contact" TargetMode="External"/><Relationship Id="rId17" Type="http://schemas.openxmlformats.org/officeDocument/2006/relationships/hyperlink" Target="https://www.recc.org.uk/consumers/how-to-compla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rightrenewableheating.co.uk" TargetMode="External"/><Relationship Id="rId20" Type="http://schemas.openxmlformats.org/officeDocument/2006/relationships/hyperlink" Target="http://www.ofgem.gov.uk/eco4-complaints-proces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cc.org.uk/consumers/how-to-complain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wrightrenewableheating.co.uk" TargetMode="External"/><Relationship Id="rId10" Type="http://schemas.openxmlformats.org/officeDocument/2006/relationships/hyperlink" Target="http://www.wrightrenewableheating.co.uk" TargetMode="External"/><Relationship Id="rId19" Type="http://schemas.openxmlformats.org/officeDocument/2006/relationships/hyperlink" Target="http://www.mcscertified.com/complaints-complianc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wrightrenewableheating.co.uk" TargetMode="External"/><Relationship Id="rId14" Type="http://schemas.openxmlformats.org/officeDocument/2006/relationships/hyperlink" Target="http://www.ofgem.gov.uk/eco4-complaints-proce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21678F163E943B52B823129A37FCF" ma:contentTypeVersion="18" ma:contentTypeDescription="Create a new document." ma:contentTypeScope="" ma:versionID="ed411860c314c5e30968f988b1795186">
  <xsd:schema xmlns:xsd="http://www.w3.org/2001/XMLSchema" xmlns:xs="http://www.w3.org/2001/XMLSchema" xmlns:p="http://schemas.microsoft.com/office/2006/metadata/properties" xmlns:ns2="4e31a5f8-abfa-4856-83d8-001f0f7eefe8" xmlns:ns3="4173e099-557c-47e1-a742-d3c622878132" targetNamespace="http://schemas.microsoft.com/office/2006/metadata/properties" ma:root="true" ma:fieldsID="1088e453b391938f8442ae930de7eb7f" ns2:_="" ns3:_="">
    <xsd:import namespace="4e31a5f8-abfa-4856-83d8-001f0f7eefe8"/>
    <xsd:import namespace="4173e099-557c-47e1-a742-d3c622878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1a5f8-abfa-4856-83d8-001f0f7ee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e8b2e-0d57-433a-95be-7aaf937ef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e099-557c-47e1-a742-d3c622878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1eadfc-4d03-4936-83d6-319c83d67e94}" ma:internalName="TaxCatchAll" ma:showField="CatchAllData" ma:web="4173e099-557c-47e1-a742-d3c622878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1a5f8-abfa-4856-83d8-001f0f7eefe8">
      <Terms xmlns="http://schemas.microsoft.com/office/infopath/2007/PartnerControls"/>
    </lcf76f155ced4ddcb4097134ff3c332f>
    <TaxCatchAll xmlns="4173e099-557c-47e1-a742-d3c622878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B971E-9336-4929-B363-6BAAAB0F0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1a5f8-abfa-4856-83d8-001f0f7eefe8"/>
    <ds:schemaRef ds:uri="4173e099-557c-47e1-a742-d3c622878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B335E-704B-4F7F-94FB-1F03A0812E8E}">
  <ds:schemaRefs>
    <ds:schemaRef ds:uri="http://schemas.microsoft.com/office/2006/metadata/properties"/>
    <ds:schemaRef ds:uri="http://schemas.microsoft.com/office/infopath/2007/PartnerControls"/>
    <ds:schemaRef ds:uri="4e31a5f8-abfa-4856-83d8-001f0f7eefe8"/>
    <ds:schemaRef ds:uri="4173e099-557c-47e1-a742-d3c622878132"/>
  </ds:schemaRefs>
</ds:datastoreItem>
</file>

<file path=customXml/itemProps3.xml><?xml version="1.0" encoding="utf-8"?>
<ds:datastoreItem xmlns:ds="http://schemas.openxmlformats.org/officeDocument/2006/customXml" ds:itemID="{E33FC9C9-0911-46B3-860E-493E96D09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Roberts</dc:creator>
  <cp:keywords/>
  <dc:description/>
  <cp:lastModifiedBy>Caitlin Tansley</cp:lastModifiedBy>
  <cp:revision>2</cp:revision>
  <cp:lastPrinted>2024-05-07T11:11:00Z</cp:lastPrinted>
  <dcterms:created xsi:type="dcterms:W3CDTF">2024-05-13T10:40:00Z</dcterms:created>
  <dcterms:modified xsi:type="dcterms:W3CDTF">2024-05-13T10:40:00Z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0x01010023121678F163E943B52B823129A37FCF</vt:lpwstr>
  </property>
</Properties>
</file>